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B1F" w:rsidRDefault="00002768" w:rsidP="00002768">
      <w:pPr>
        <w:jc w:val="center"/>
      </w:pPr>
      <w:r>
        <w:rPr>
          <w:rFonts w:hint="eastAsia"/>
        </w:rPr>
        <w:t>读书笔记4</w:t>
      </w:r>
    </w:p>
    <w:p w:rsidR="00002768" w:rsidRDefault="00002768" w:rsidP="00002768">
      <w:pPr>
        <w:pStyle w:val="a3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供应链后期增值</w:t>
      </w:r>
    </w:p>
    <w:p w:rsidR="00002768" w:rsidRDefault="00002768" w:rsidP="00002768">
      <w:pPr>
        <w:pStyle w:val="a3"/>
        <w:ind w:left="432"/>
        <w:jc w:val="left"/>
      </w:pPr>
      <w:r w:rsidRPr="00002768">
        <w:rPr>
          <w:rFonts w:hint="eastAsia"/>
        </w:rPr>
        <w:t>随着时间的推移，物流集群已不仅仅是开展仓储和运输活动的地方，集群内的物流供应商和发货人自身的物流活动，可以给集群内未来的商品提供附加价值。同时，物流集群中低成本、高水平的物流服务，吸引着许多依赖高效物流的制造商、经销商及其他类型的发货人。</w:t>
      </w:r>
    </w:p>
    <w:p w:rsidR="00002768" w:rsidRDefault="00002768" w:rsidP="00002768">
      <w:pPr>
        <w:pStyle w:val="a3"/>
        <w:ind w:left="432"/>
        <w:jc w:val="left"/>
      </w:pPr>
      <w:r>
        <w:rPr>
          <w:rFonts w:hint="eastAsia"/>
        </w:rPr>
        <w:t>物流集群在增值活动方面有两个主要的优势：后推产品的差异化作业，使之更靠近产品出售的那个时刻；提供物流以外的其他低成本作业。在每一条自上而下的供应链中，各类公司在运输、仓储或以某种方式改变产品的过程中接触产品，每一次“接触”都需要使用人力并有成本产生，比如寻找、定位产品，从货架上取货，加工，记录，发送或放到某地等。不管怎样，产品在仓库或者配送中心里都会被“接触”，在那里对产品进行深加工的额外成本，要低于产品在一个特殊设施中进行加工的成本。</w:t>
      </w:r>
    </w:p>
    <w:p w:rsidR="00002768" w:rsidRDefault="00002768" w:rsidP="00002768">
      <w:pPr>
        <w:pStyle w:val="a3"/>
        <w:ind w:left="432"/>
        <w:jc w:val="left"/>
      </w:pPr>
      <w:r>
        <w:rPr>
          <w:rFonts w:hint="eastAsia"/>
        </w:rPr>
        <w:t>强大的物流服务是制造业等其他经济活动的基础</w:t>
      </w:r>
      <w:r w:rsidR="00FC2368" w:rsidRPr="00FC2368">
        <w:rPr>
          <w:rFonts w:hint="eastAsia"/>
        </w:rPr>
        <w:t>，这是物流集群对经济发展的重要贡献之一。集群中可用的物流设施吸引制造商和供应商，这些企业创建他们自己的“微型集群”或“子集群”，为当地经济增添实力。所有物流集群的增值业务，意味着那里的工作岗位早已不是简单的搬运和仓储。而许多增值业务工作岗位需要的是有专业技能、需支付高额薪水的人才。</w:t>
      </w:r>
    </w:p>
    <w:p w:rsidR="00FC2368" w:rsidRDefault="00FC2368" w:rsidP="00002768">
      <w:pPr>
        <w:pStyle w:val="a3"/>
        <w:ind w:left="432"/>
        <w:jc w:val="left"/>
      </w:pPr>
      <w:r w:rsidRPr="00FC2368">
        <w:rPr>
          <w:rFonts w:hint="eastAsia"/>
        </w:rPr>
        <w:t>随着时间的推移，物流集群吸引了那些技能水平高于传统物流活动的工作。这些活动的第一层效应，是可以雇用更多的高技能、高工资的工人，第二层效应，即吸引新的物流密集型制造企业</w:t>
      </w:r>
      <w:r>
        <w:rPr>
          <w:rFonts w:hint="eastAsia"/>
        </w:rPr>
        <w:t>。</w:t>
      </w:r>
    </w:p>
    <w:p w:rsidR="00FC2368" w:rsidRDefault="00FC2368" w:rsidP="00002768">
      <w:pPr>
        <w:pStyle w:val="a3"/>
        <w:ind w:left="432"/>
        <w:jc w:val="left"/>
      </w:pPr>
      <w:r w:rsidRPr="00FC2368">
        <w:rPr>
          <w:rFonts w:hint="eastAsia"/>
        </w:rPr>
        <w:t>物流集群会在三个方面吸引非物流企业。首先，物流公司的供应商为了在实体上更靠近客户而被吸引到集群里来。这种现象在其他许多产业集群里也显而易见。第二，物流集群作为“基础设施”吸引其他企业尤其是制造商，帮助这些企业获得原料，接收上游零件，把成品分发给下游客户。随着时间的推移，这两种情况给物流集群创造了多个行业的高薪工作。第三，物流集群成为以物流为基础的新业务形成的沃土。</w:t>
      </w:r>
    </w:p>
    <w:p w:rsidR="00FC2368" w:rsidRDefault="00FC2368" w:rsidP="00002768">
      <w:pPr>
        <w:pStyle w:val="a3"/>
        <w:ind w:left="432"/>
        <w:jc w:val="left"/>
        <w:rPr>
          <w:rFonts w:hint="eastAsia"/>
        </w:rPr>
      </w:pPr>
      <w:bookmarkStart w:id="0" w:name="_GoBack"/>
      <w:bookmarkEnd w:id="0"/>
    </w:p>
    <w:sectPr w:rsidR="00FC23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766B8"/>
    <w:multiLevelType w:val="hybridMultilevel"/>
    <w:tmpl w:val="A3068940"/>
    <w:lvl w:ilvl="0" w:tplc="F45AC712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768"/>
    <w:rsid w:val="00002768"/>
    <w:rsid w:val="00D01B1F"/>
    <w:rsid w:val="00FC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48177"/>
  <w15:chartTrackingRefBased/>
  <w15:docId w15:val="{68317CB5-64E1-4CB2-B2FE-3D1E9D9A3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76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117</Words>
  <Characters>671</Characters>
  <Application>Microsoft Office Word</Application>
  <DocSecurity>0</DocSecurity>
  <Lines>5</Lines>
  <Paragraphs>1</Paragraphs>
  <ScaleCrop>false</ScaleCrop>
  <Company>Company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2022-12-04T14:22:00Z</dcterms:created>
  <dcterms:modified xsi:type="dcterms:W3CDTF">2022-12-04T14:38:00Z</dcterms:modified>
</cp:coreProperties>
</file>